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CDD5">
      <w:pPr>
        <w:pStyle w:val="2"/>
        <w:keepNext w:val="0"/>
        <w:keepLines w:val="0"/>
        <w:widowControl/>
        <w:suppressLineNumbers w:val="0"/>
        <w:spacing w:before="400" w:beforeAutospacing="0" w:after="200" w:afterAutospacing="0" w:line="25" w:lineRule="atLeast"/>
        <w:rPr>
          <w:rFonts w:hint="default" w:eastAsia="SimSun"/>
          <w:b/>
          <w:bCs/>
          <w:sz w:val="27"/>
          <w:szCs w:val="27"/>
          <w:lang w:val="en-US" w:eastAsia="zh-CN"/>
        </w:rPr>
      </w:pPr>
      <w:r>
        <w:rPr>
          <w:b/>
          <w:bCs/>
          <w:sz w:val="27"/>
          <w:szCs w:val="27"/>
        </w:rPr>
        <w:t>01Agent — AI</w:t>
      </w:r>
      <w:r>
        <w:rPr>
          <w:rFonts w:hint="eastAsia"/>
          <w:b/>
          <w:bCs/>
          <w:sz w:val="27"/>
          <w:szCs w:val="27"/>
          <w:lang w:val="en-US" w:eastAsia="zh-CN"/>
        </w:rPr>
        <w:t>内容协作超级助手</w:t>
      </w:r>
    </w:p>
    <w:p w14:paraId="7669EB6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360" w:beforeAutospacing="0" w:after="160" w:afterAutospacing="0" w:line="25" w:lineRule="atLeas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公司简介</w:t>
      </w:r>
    </w:p>
    <w:p w14:paraId="58117E4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超空间科技团队专注于多智能体领域研究团队。核心产品01</w:t>
      </w:r>
      <w:r>
        <w:rPr>
          <w:rFonts w:hint="eastAsia"/>
          <w:lang w:val="en-US" w:eastAsia="zh-CN"/>
        </w:rPr>
        <w:t>Agent</w:t>
      </w:r>
      <w:r>
        <w:rPr>
          <w:rFonts w:hint="default"/>
          <w:lang w:val="en-US" w:eastAsia="zh-CN"/>
        </w:rPr>
        <w:t>是首个</w:t>
      </w:r>
      <w:r>
        <w:rPr>
          <w:rFonts w:hint="eastAsia"/>
          <w:lang w:val="en-US" w:eastAsia="zh-CN"/>
        </w:rPr>
        <w:t>图文创作智能体</w:t>
      </w:r>
      <w:r>
        <w:rPr>
          <w:rFonts w:hint="default"/>
          <w:lang w:val="en-US" w:eastAsia="zh-CN"/>
        </w:rPr>
        <w:t>，旨在由Agent基于创作主题从0到1完成AI搜索、内容创作、图文</w:t>
      </w:r>
      <w:r>
        <w:rPr>
          <w:rFonts w:hint="eastAsia"/>
          <w:lang w:val="en-US" w:eastAsia="zh-CN"/>
        </w:rPr>
        <w:t>设计、</w:t>
      </w:r>
      <w:r>
        <w:rPr>
          <w:rFonts w:hint="default"/>
          <w:lang w:val="en-US" w:eastAsia="zh-CN"/>
        </w:rPr>
        <w:t>排版并发布。旗下产品MikuAI搜索，作为国内首批AI搜索产品，累计用户超10万+。团队还建立了覆盖海内外的AI极客社区GeekSavvy，累计覆盖2万+用户。</w:t>
      </w:r>
    </w:p>
    <w:p w14:paraId="773F3C3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360" w:beforeAutospacing="0" w:after="160" w:afterAutospacing="0" w:line="25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项目背景和意义</w:t>
      </w:r>
    </w:p>
    <w:p w14:paraId="26B19ACC">
      <w:pPr>
        <w:pStyle w:val="3"/>
        <w:keepNext w:val="0"/>
        <w:keepLines w:val="0"/>
        <w:widowControl/>
        <w:suppressLineNumbers w:val="0"/>
        <w:spacing w:before="360" w:beforeAutospacing="0" w:after="160" w:afterAutospacing="0" w:line="25" w:lineRule="atLeast"/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t>让创作回归本质，专注您的1%</w:t>
      </w:r>
      <w:r>
        <w:rPr>
          <w:rFonts w:hint="eastAsia" w:cs="SimSun"/>
          <w:b w:val="0"/>
          <w:bCs w:val="0"/>
          <w:kern w:val="0"/>
          <w:sz w:val="24"/>
          <w:szCs w:val="24"/>
          <w:lang w:val="en-US" w:eastAsia="zh-CN" w:bidi="ar"/>
        </w:rPr>
        <w:t>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t>在内容爆炸的时代，每天有上亿篇文章被AI生成，但真正打动人心的内容却越来越稀缺。01Agent 诞生于一个简单的信念：AI应该成为思想的放大器，而非内容制造机。我们坚信，所有伟大的创作都源于一个独一无二的火花——一个思想、一个观点、一个故事。这个火花是创作中最宝贵的1%，而剩下99%的重复性工作，就交给01Agent。</w:t>
      </w:r>
    </w:p>
    <w:p w14:paraId="246E796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360" w:beforeAutospacing="0" w:after="160" w:afterAutospacing="0" w:line="25" w:lineRule="atLeast"/>
      </w:pPr>
      <w:r>
        <w:rPr>
          <w:rFonts w:hint="eastAsia"/>
          <w:lang w:val="en-US" w:eastAsia="zh-CN"/>
        </w:rPr>
        <w:t>难点问题和挑战</w:t>
      </w:r>
    </w:p>
    <w:p w14:paraId="02E842BE"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eastAsia" w:cs="SimSun"/>
          <w:b w:val="0"/>
          <w:bCs w:val="0"/>
          <w:kern w:val="0"/>
          <w:sz w:val="24"/>
          <w:szCs w:val="24"/>
          <w:lang w:val="en-US" w:eastAsia="zh-CN" w:bidi="ar"/>
        </w:rPr>
        <w:t>市面上大多数agent产品的任务交付成功率低，不能直接落地交付。</w:t>
      </w:r>
    </w:p>
    <w:p w14:paraId="2888DDE8"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eastAsia" w:cs="SimSun"/>
          <w:b w:val="0"/>
          <w:bCs w:val="0"/>
          <w:kern w:val="0"/>
          <w:sz w:val="24"/>
          <w:szCs w:val="24"/>
          <w:lang w:val="en-US" w:eastAsia="zh-CN" w:bidi="ar"/>
        </w:rPr>
        <w:t>市面上大多数AI产品产生的平面设计等素材无法支持可控的二次编辑，并且抽卡严重。</w:t>
      </w:r>
    </w:p>
    <w:p w14:paraId="7E95C33C"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市面上全链路整合从0-1选题，创作，设计，排版到发布的产品分散，用户跳转工具间复杂繁琐，时间成本高。</w:t>
      </w:r>
      <w:bookmarkStart w:id="0" w:name="_GoBack"/>
      <w:bookmarkEnd w:id="0"/>
    </w:p>
    <w:p w14:paraId="3924B7C2">
      <w:pPr>
        <w:pStyle w:val="3"/>
        <w:keepNext w:val="0"/>
        <w:keepLines w:val="0"/>
        <w:widowControl/>
        <w:suppressLineNumbers w:val="0"/>
        <w:spacing w:before="360" w:beforeAutospacing="0" w:after="160" w:afterAutospacing="0" w:line="25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四、主要创新点</w:t>
      </w:r>
    </w:p>
    <w:p w14:paraId="1DC008E2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全场景图文创作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无论是小红书爆款笔记、公众号深度长文，还是</w: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图文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产品海报，01Agent都能一键生成高质量内容。支持多种内容形态，覆盖自媒体创作者的全场景需求。</w:t>
      </w:r>
    </w:p>
    <w:p w14:paraId="2EF61830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54BEB83E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可编辑的AI内容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彻底解决AI生成图文「不可编辑」的行业痛点。所有生成的内容都支持二次编辑、修改和优化，让您真正掌控创作的每一个细节。</w:t>
      </w:r>
    </w:p>
    <w:p w14:paraId="662E3C01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397BAED6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智能创作风格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提供六大预设风格：</w:t>
      </w:r>
    </w:p>
    <w:p w14:paraId="6101293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智能模式</w:t>
      </w:r>
      <w:r>
        <w:t>：AI自动适配最佳表达</w:t>
      </w:r>
    </w:p>
    <w:p w14:paraId="0DFA576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专业模式</w:t>
      </w:r>
      <w:r>
        <w:t>：客观严谨，适合商务分析</w:t>
      </w:r>
    </w:p>
    <w:p w14:paraId="2302B6D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自媒体博主</w:t>
      </w:r>
      <w:r>
        <w:t>：亲切自然，打造个人IP</w:t>
      </w:r>
    </w:p>
    <w:p w14:paraId="0851D32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新闻稿</w:t>
      </w:r>
      <w:r>
        <w:t>：正式权威，企业官方发布</w:t>
      </w:r>
    </w:p>
    <w:p w14:paraId="11C11AC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科普模式</w:t>
      </w:r>
      <w:r>
        <w:t>：通俗易懂，深入浅出</w:t>
      </w:r>
    </w:p>
    <w:p w14:paraId="6FC9E70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bottom w:val="none" w:color="auto" w:sz="0" w:space="0"/>
        </w:pBdr>
        <w:spacing w:before="40" w:beforeAutospacing="0" w:after="40" w:afterAutospacing="0"/>
        <w:ind w:left="320" w:hanging="360"/>
      </w:pPr>
      <w:r>
        <w:rPr>
          <w:b/>
          <w:bCs/>
        </w:rPr>
        <w:t>GEO模式</w:t>
      </w:r>
      <w:r>
        <w:t>：针对AI搜索优化的内容结构</w:t>
      </w:r>
    </w:p>
    <w:p w14:paraId="7AC8C67B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更支持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自定义创作风格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——只需输入描述或粘贴参考文章链接，AI即可学习并生成专属于您的创作模板。</w:t>
      </w:r>
    </w:p>
    <w:p w14:paraId="41A009E7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6D6B790B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一键排版 · 多平台分发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精心设计的主题排版系统，让您的内容在任何平台都能呈现最佳视觉效果。支持公众号、小红书、抖音等主流平台一键发布，告别繁琐的格式调整</w:t>
      </w:r>
      <w:r>
        <w:rPr>
          <w:rFonts w:hint="eastAsia" w:ascii="SimSun" w:hAnsi="SimSun" w:eastAsia="SimSun" w:cs="SimSun"/>
          <w:kern w:val="0"/>
          <w:sz w:val="24"/>
          <w:szCs w:val="24"/>
          <w:lang w:val="en-US" w:eastAsia="zh-CN" w:bidi="ar"/>
        </w:rPr>
        <w:t>。</w:t>
      </w:r>
    </w:p>
    <w:p w14:paraId="5F8B56A1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</w:pPr>
    </w:p>
    <w:p w14:paraId="5552578D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自动化内容规划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日历式任务管理，智能规划排期。设定好主题和发布节奏，01Agent自动为您生成内容、安排发布，让内容矩阵运营变得轻而易举。</w:t>
      </w:r>
    </w:p>
    <w:p w14:paraId="32113A72">
      <w:pPr>
        <w:pStyle w:val="3"/>
        <w:keepNext w:val="0"/>
        <w:keepLines w:val="0"/>
        <w:widowControl/>
        <w:suppressLineNumbers w:val="0"/>
        <w:spacing w:before="360" w:beforeAutospacing="0" w:after="160" w:afterAutospacing="0" w:line="25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b/>
          <w:bCs/>
          <w:sz w:val="24"/>
          <w:szCs w:val="24"/>
        </w:rPr>
        <w:t>为什么选择01Agent？</w:t>
      </w:r>
    </w:p>
    <w:p w14:paraId="057DF559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效率革命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：用户反馈内容创作效率提升300%，从构思到发布全流程提速。</w:t>
      </w:r>
    </w:p>
    <w:p w14:paraId="28C796FE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质量保障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：AI辅助不等于粗制滥造。我们专注于放大您的思想，而非批量制造毫无灵魂的内容。</w:t>
      </w:r>
    </w:p>
    <w:p w14:paraId="4CA91F26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hint="eastAsia"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3.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零门槛上手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：无需任何设计或写作经验，0基础也能轻松产出专业级内容。</w:t>
      </w:r>
    </w:p>
    <w:p w14:paraId="67B407FD">
      <w:pPr>
        <w:keepNext w:val="0"/>
        <w:keepLines w:val="0"/>
        <w:widowControl/>
        <w:suppressLineNumbers w:val="0"/>
        <w:jc w:val="left"/>
      </w:pPr>
      <w:r>
        <w:rPr>
          <w:rFonts w:hint="eastAsia"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4.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持续进化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：基于用户反馈不断迭代，AI能力与功能体验持续升级。</w:t>
      </w:r>
    </w:p>
    <w:p w14:paraId="085D1157">
      <w:pPr>
        <w:pStyle w:val="3"/>
        <w:keepNext w:val="0"/>
        <w:keepLines w:val="0"/>
        <w:widowControl/>
        <w:suppressLineNumbers w:val="0"/>
        <w:spacing w:before="360" w:beforeAutospacing="0" w:after="160" w:afterAutospacing="0" w:line="25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</w:t>
      </w:r>
      <w:r>
        <w:rPr>
          <w:b/>
          <w:bCs/>
          <w:sz w:val="24"/>
          <w:szCs w:val="24"/>
        </w:rPr>
        <w:t>我们的使命</w:t>
      </w:r>
    </w:p>
    <w:p w14:paraId="29C94FDC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01Agent的使命是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终结AI内容泛滥，让创作回归本质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。我们不创造另一个AI写作工具，而是打造一个真正"听懂"您的AI伙伴。您只需专注于那1%——您独特的思想和创意，01Agent负责将它放大、美化、传播。创作，本应是一场对话。现在，开启您与AI的创作对话。</w:t>
      </w:r>
    </w:p>
    <w:p w14:paraId="5E7AA3A9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</w:pPr>
    </w:p>
    <w:p w14:paraId="484C10EC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01Agent — 放大思想，创造未来。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访问 https://01agent.net 开启智能创作之旅</w:t>
      </w:r>
    </w:p>
    <w:p w14:paraId="61B0B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6CE7D"/>
    <w:multiLevelType w:val="singleLevel"/>
    <w:tmpl w:val="A766CE7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6F651E"/>
    <w:multiLevelType w:val="multilevel"/>
    <w:tmpl w:val="AF6F65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BF87244"/>
    <w:multiLevelType w:val="multilevel"/>
    <w:tmpl w:val="DBF872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EB3798E4"/>
    <w:multiLevelType w:val="multilevel"/>
    <w:tmpl w:val="EB3798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EFE4F2EC"/>
    <w:multiLevelType w:val="singleLevel"/>
    <w:tmpl w:val="EFE4F2E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FE6E6FF0"/>
    <w:multiLevelType w:val="multilevel"/>
    <w:tmpl w:val="FE6E6F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32BEA120"/>
    <w:multiLevelType w:val="multilevel"/>
    <w:tmpl w:val="32BEA1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6F5D60A4"/>
    <w:multiLevelType w:val="multilevel"/>
    <w:tmpl w:val="6F5D60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6FFFB395"/>
    <w:multiLevelType w:val="singleLevel"/>
    <w:tmpl w:val="6FFFB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FFB7"/>
    <w:rsid w:val="14FA74A1"/>
    <w:rsid w:val="336BA6CA"/>
    <w:rsid w:val="46E7C6AC"/>
    <w:rsid w:val="5BFF7EE9"/>
    <w:rsid w:val="657FFD6E"/>
    <w:rsid w:val="6BE7642F"/>
    <w:rsid w:val="6FFCAEF9"/>
    <w:rsid w:val="7F6FDBEA"/>
    <w:rsid w:val="7F85FFB7"/>
    <w:rsid w:val="CAF55C5C"/>
    <w:rsid w:val="D7E74C88"/>
    <w:rsid w:val="DF2DA983"/>
    <w:rsid w:val="EFBA7771"/>
    <w:rsid w:val="FFF7A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Office_7.4.0.8981_F1E327BC-269C-435d-A152-05C5408002CA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2025-12-11T22:12:00Z</dcterms:created>
  <dc:creator>Gitte</dc:creator>
  <cp:lastModifiedBy>Gobin</cp:lastModifiedBy>
  <dcterms:modified xsi:type="dcterms:W3CDTF">2025-12-12T16:29:48Z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2052-7.4.0.8981</vt:lpwstr>
  </property>
  <property fmtid="{D5CDD505-2E9C-101B-9397-08002B2CF9AE}" pid="3" name="ICV">
    <vt:lpwstr>EC203759AC552C1ECED13B6921ED2434_43</vt:lpwstr>
  </property>
</Properties>
</file>